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sz w:val="40"/>
          <w:szCs w:val="4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-489584</wp:posOffset>
            </wp:positionH>
            <wp:positionV relativeFrom="page">
              <wp:align>top</wp:align>
            </wp:positionV>
            <wp:extent cx="1920240" cy="1920240"/>
            <wp:effectExtent b="0" l="0" r="0" t="0"/>
            <wp:wrapSquare wrapText="bothSides" distB="0" distT="0" distL="114300" distR="114300"/>
            <wp:docPr descr="C:\Users\Betsy\AppData\Local\Microsoft\Windows\Temporary Internet Files\Content.IE5\XCKU50EW\TeacherCD080406FJ1[1].jpg" id="6" name="image1.jpg"/>
            <a:graphic>
              <a:graphicData uri="http://schemas.openxmlformats.org/drawingml/2006/picture">
                <pic:pic>
                  <pic:nvPicPr>
                    <pic:cNvPr descr="C:\Users\Betsy\AppData\Local\Microsoft\Windows\Temporary Internet Files\Content.IE5\XCKU50EW\TeacherCD080406FJ1[1]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92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PERRY COUNTY RETIRED TEACHERS ASSOCIATION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SCHOLARSHIP RESPONSE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Name____________ Address_________________________________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Email______________ Home Phone__________ Cell Phone________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College____________ Year in College________ HS______________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Specific Major_____________________________________________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Background Information_____________________________________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Employment______________________________________________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Other Scholarships_________________________________________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Please attach your transcript and essay, “Why I choose to enter the field of education”.  Or if a current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teacher seeking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a masters: “What has been  your greatest accomplishment as a teacher?” Working on my Master’s in___________________________. 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Note: All Perry County college students majoring in education and/or teachers working on a master’s in an educational field may apply; however,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this year preference will be given to a Crooksville HS graduate (CHS teacher if no student application).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POSTMARKED: June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2024 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Mail to: Mona Kiener, 130 Mill Street, New Lexington, OH 43764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9185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8JweV+NPynhbrc3dX8Ay8ndzJg==">CgMxLjA4AHIhMS12a1g4Q01GUVB1WGpGNDJFTDVPaTdmT05obXBhLWRo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2022-03-04T15:57:00Z</dcterms:created>
  <dc:creator>Betsy</dc:creator>
</cp:coreProperties>
</file>